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1A07" w:rsidRDefault="00B11A07">
      <w:pPr>
        <w:ind w:firstLine="567"/>
        <w:jc w:val="center"/>
        <w:rPr>
          <w:sz w:val="22"/>
          <w:szCs w:val="22"/>
        </w:rPr>
      </w:pPr>
      <w:bookmarkStart w:id="0" w:name="_GoBack"/>
      <w:bookmarkEnd w:id="0"/>
    </w:p>
    <w:p w14:paraId="00000002" w14:textId="77777777" w:rsidR="00B11A07" w:rsidRDefault="00B11A07">
      <w:pPr>
        <w:ind w:firstLine="567"/>
        <w:jc w:val="center"/>
        <w:rPr>
          <w:sz w:val="22"/>
          <w:szCs w:val="22"/>
        </w:rPr>
      </w:pPr>
    </w:p>
    <w:p w14:paraId="00000003" w14:textId="77777777" w:rsidR="00B11A07" w:rsidRDefault="00126B82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T.C.</w:t>
      </w:r>
    </w:p>
    <w:p w14:paraId="00000004" w14:textId="77777777" w:rsidR="00B11A07" w:rsidRDefault="00126B82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ÇAY İLÇESİ</w:t>
      </w:r>
    </w:p>
    <w:p w14:paraId="00000005" w14:textId="77777777" w:rsidR="00B11A07" w:rsidRDefault="00126B82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UMUMİ HIFZISSIHHA MECLİSİ</w:t>
      </w:r>
    </w:p>
    <w:p w14:paraId="00000006" w14:textId="77777777" w:rsidR="00B11A07" w:rsidRDefault="00126B82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BAŞKANLIĞI</w:t>
      </w:r>
    </w:p>
    <w:p w14:paraId="00000007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08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No</w:t>
      </w:r>
      <w:r>
        <w:rPr>
          <w:b/>
          <w:sz w:val="23"/>
          <w:szCs w:val="23"/>
        </w:rPr>
        <w:tab/>
        <w:t>: 2021/ 21</w:t>
      </w:r>
    </w:p>
    <w:p w14:paraId="00000009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Tarihi</w:t>
      </w:r>
      <w:r>
        <w:rPr>
          <w:b/>
          <w:sz w:val="23"/>
          <w:szCs w:val="23"/>
        </w:rPr>
        <w:tab/>
        <w:t>: 05.05.2021</w:t>
      </w:r>
    </w:p>
    <w:p w14:paraId="0000000A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0B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0C" w14:textId="77777777" w:rsidR="00B11A07" w:rsidRDefault="00126B82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ÇAY İLÇESİ UMUMİ HIFZISSIHHA MECLİSİ KARARI</w:t>
      </w:r>
    </w:p>
    <w:p w14:paraId="0000000D" w14:textId="77777777" w:rsidR="00B11A07" w:rsidRDefault="00B11A07">
      <w:pPr>
        <w:ind w:firstLine="567"/>
        <w:jc w:val="center"/>
        <w:rPr>
          <w:sz w:val="23"/>
          <w:szCs w:val="23"/>
        </w:rPr>
      </w:pPr>
    </w:p>
    <w:p w14:paraId="0000000E" w14:textId="77777777" w:rsidR="00B11A07" w:rsidRDefault="00B11A07">
      <w:pPr>
        <w:jc w:val="both"/>
        <w:rPr>
          <w:sz w:val="23"/>
          <w:szCs w:val="23"/>
        </w:rPr>
      </w:pPr>
    </w:p>
    <w:p w14:paraId="0000000F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Çay İlçesi Umumi Hıfzıssıhha Meclisi 05.05.2021 tarihinde saat 12.00’da Kaymakam Mehmet DURGUT Başkanlığında aşağıda isimleri ve imzaları bulunan üyelerin iştiraki ile toplanmıştır. </w:t>
      </w:r>
    </w:p>
    <w:p w14:paraId="00000010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0000011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26.04.2021 tarihli Cumhurbaşkanlığı Kabinesinde alınan </w:t>
      </w:r>
      <w:r>
        <w:rPr>
          <w:b/>
          <w:sz w:val="23"/>
          <w:szCs w:val="23"/>
        </w:rPr>
        <w:t xml:space="preserve">“tam kapanma” </w:t>
      </w:r>
      <w:r>
        <w:rPr>
          <w:sz w:val="23"/>
          <w:szCs w:val="23"/>
        </w:rPr>
        <w:t>kararı kapsamında 29 Nisan 2021 Perşembe günü saat 19.00’dan 17 Mayıs 2021 Pazartesi günü saat 05.00’e kadar uygulanacak olan</w:t>
      </w:r>
    </w:p>
    <w:p w14:paraId="00000012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>sokağa çıkma kısıtlamasının temel usul ve esasları İçişleri Bakanlığı İller idaresi Genel Müdürlüğünün 27.04.2021 tarih ve 7576 sa</w:t>
      </w:r>
      <w:r>
        <w:rPr>
          <w:sz w:val="23"/>
          <w:szCs w:val="23"/>
        </w:rPr>
        <w:t>yılı Genelgeleri ile belirlenerek Valiliklere duyurulmuş, Genelge doğrultusunda Çay İlçesi Umumi Hıfzsıssıhha Meclisinin 2021/19 Nolu kararı alınarak dağıtımı yapılmıştır.</w:t>
      </w:r>
    </w:p>
    <w:p w14:paraId="00000013" w14:textId="77777777" w:rsidR="00B11A07" w:rsidRDefault="00B11A07">
      <w:pPr>
        <w:jc w:val="both"/>
        <w:rPr>
          <w:sz w:val="23"/>
          <w:szCs w:val="23"/>
        </w:rPr>
      </w:pPr>
    </w:p>
    <w:p w14:paraId="00000014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A-MARKET TEDBİRLERİ KAPSAMINDA;</w:t>
      </w:r>
    </w:p>
    <w:p w14:paraId="00000015" w14:textId="77777777" w:rsidR="00B11A07" w:rsidRDefault="00B11A07">
      <w:pPr>
        <w:jc w:val="both"/>
        <w:rPr>
          <w:sz w:val="23"/>
          <w:szCs w:val="23"/>
        </w:rPr>
      </w:pPr>
    </w:p>
    <w:p w14:paraId="00000016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İçişleri Bakanlığı İller idaresi Genel Müdürlü</w:t>
      </w:r>
      <w:r>
        <w:rPr>
          <w:sz w:val="23"/>
          <w:szCs w:val="23"/>
        </w:rPr>
        <w:t>ğünün 27.04.2021 tarih ve 7576 sayılı Genelgeleri ile;</w:t>
      </w:r>
    </w:p>
    <w:p w14:paraId="00000017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0000018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-Sokağa çıkma kısıtlaması sırasında sayma usulü ile belirtilen temel gıda, ilaç ve temizlik ürünlerinin satıldığı yerler ile üretim, imalat, tedarik ve lojistik zincirlerinin aksamaması amacıyla m</w:t>
      </w:r>
      <w:r>
        <w:rPr>
          <w:sz w:val="23"/>
          <w:szCs w:val="23"/>
        </w:rPr>
        <w:t>uafiyet kapsamında bulunan işyerleri dışında tüm ticari işletme, işyeri ve/veya ofislerin kapalı olacağı,</w:t>
      </w:r>
    </w:p>
    <w:p w14:paraId="00000019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-Bu çerçevede vatandaşlarımızın zorunlu temel ihtiyaçlarını karşılamakla sınırlı olacak şekilde bakkal, market, fırın, kasap, manav, kuruyemişçi ve </w:t>
      </w:r>
      <w:r>
        <w:rPr>
          <w:sz w:val="23"/>
          <w:szCs w:val="23"/>
        </w:rPr>
        <w:t xml:space="preserve">tatlıcıların tam kapanma döneminde </w:t>
      </w:r>
      <w:r>
        <w:rPr>
          <w:b/>
          <w:sz w:val="23"/>
          <w:szCs w:val="23"/>
        </w:rPr>
        <w:t>10.00-17.00</w:t>
      </w:r>
      <w:r>
        <w:rPr>
          <w:sz w:val="23"/>
          <w:szCs w:val="23"/>
        </w:rPr>
        <w:t xml:space="preserve"> saatleri arasında faaliyet gösterebileceği,</w:t>
      </w:r>
    </w:p>
    <w:p w14:paraId="0000001A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-Zincir ve süper marketlerin pazar günleri kapalı kalacağı, düzenlenmiştir.</w:t>
      </w:r>
    </w:p>
    <w:p w14:paraId="0000001B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000001C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Bu noktada sokağa çıkma kısıtlaması sırasında marketlerde oluşan/oluşabilecek yoğunlukların önüne geçmek amacıyla ilgili Bakanlıklar, kamu kurum ve kuruluşları, meslek odaları ve sektör temsilcileri ile yapılan görüşmeler sonucunda;</w:t>
      </w:r>
    </w:p>
    <w:p w14:paraId="0000001D" w14:textId="77777777" w:rsidR="00B11A07" w:rsidRDefault="00B11A07">
      <w:pPr>
        <w:jc w:val="both"/>
        <w:rPr>
          <w:sz w:val="23"/>
          <w:szCs w:val="23"/>
        </w:rPr>
      </w:pPr>
    </w:p>
    <w:p w14:paraId="0000001E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İçişleri Bakanlığı İ</w:t>
      </w:r>
      <w:r>
        <w:rPr>
          <w:sz w:val="23"/>
          <w:szCs w:val="23"/>
        </w:rPr>
        <w:t>ller idaresi Genel Müdürlüğünün 04.05.2021 tarih ve 7873 sayılı Genelgeleri gereğince;</w:t>
      </w:r>
    </w:p>
    <w:p w14:paraId="0000001F" w14:textId="77777777" w:rsidR="00B11A07" w:rsidRDefault="00B11A07">
      <w:pPr>
        <w:jc w:val="both"/>
        <w:rPr>
          <w:sz w:val="23"/>
          <w:szCs w:val="23"/>
        </w:rPr>
      </w:pPr>
    </w:p>
    <w:p w14:paraId="00000020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1.</w:t>
      </w:r>
      <w:r>
        <w:rPr>
          <w:sz w:val="23"/>
          <w:szCs w:val="23"/>
        </w:rPr>
        <w:t xml:space="preserve">Marketlerde (zincir ve süper marketler dahil) vatandaşlarımızın </w:t>
      </w:r>
      <w:r>
        <w:rPr>
          <w:b/>
          <w:sz w:val="23"/>
          <w:szCs w:val="23"/>
        </w:rPr>
        <w:t xml:space="preserve">zorunlu temel ihtiyaçları </w:t>
      </w:r>
      <w:r>
        <w:rPr>
          <w:sz w:val="23"/>
          <w:szCs w:val="23"/>
        </w:rPr>
        <w:t xml:space="preserve">kapsamındaki ürünlerin dışında </w:t>
      </w:r>
      <w:r>
        <w:rPr>
          <w:b/>
          <w:sz w:val="23"/>
          <w:szCs w:val="23"/>
        </w:rPr>
        <w:t>herhangi bir ürün satışına izin verilmemesi</w:t>
      </w:r>
      <w:r>
        <w:rPr>
          <w:sz w:val="23"/>
          <w:szCs w:val="23"/>
        </w:rPr>
        <w:t>,</w:t>
      </w:r>
    </w:p>
    <w:p w14:paraId="00000021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2. </w:t>
      </w:r>
      <w:r>
        <w:rPr>
          <w:sz w:val="23"/>
          <w:szCs w:val="23"/>
        </w:rPr>
        <w:t xml:space="preserve">Bu çerçevede </w:t>
      </w:r>
      <w:r>
        <w:rPr>
          <w:b/>
          <w:sz w:val="23"/>
          <w:szCs w:val="23"/>
        </w:rPr>
        <w:t xml:space="preserve">7 Mayıs 2021 Cuma </w:t>
      </w:r>
      <w:r>
        <w:rPr>
          <w:sz w:val="23"/>
          <w:szCs w:val="23"/>
        </w:rPr>
        <w:t xml:space="preserve">gününden itibaren marketlerde (zincir ve süper marketler dahil) temel gıda ve temizlik ürünlerinin yanı sıra sadece </w:t>
      </w:r>
      <w:r>
        <w:rPr>
          <w:b/>
          <w:sz w:val="23"/>
          <w:szCs w:val="23"/>
        </w:rPr>
        <w:t>hayvan yemi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mamaları </w:t>
      </w:r>
      <w:r>
        <w:rPr>
          <w:sz w:val="23"/>
          <w:szCs w:val="23"/>
        </w:rPr>
        <w:t xml:space="preserve">ile </w:t>
      </w:r>
      <w:r>
        <w:rPr>
          <w:b/>
          <w:sz w:val="23"/>
          <w:szCs w:val="23"/>
        </w:rPr>
        <w:t xml:space="preserve">kozmetik ürünlerinin </w:t>
      </w:r>
      <w:r>
        <w:rPr>
          <w:sz w:val="23"/>
          <w:szCs w:val="23"/>
        </w:rPr>
        <w:t xml:space="preserve">(parfümeri ve makyaj malzemeleri hariç) </w:t>
      </w:r>
      <w:r>
        <w:rPr>
          <w:b/>
          <w:sz w:val="23"/>
          <w:szCs w:val="23"/>
        </w:rPr>
        <w:t>satılabilmesi</w:t>
      </w:r>
      <w:r>
        <w:rPr>
          <w:sz w:val="23"/>
          <w:szCs w:val="23"/>
        </w:rPr>
        <w:t>,</w:t>
      </w:r>
    </w:p>
    <w:p w14:paraId="00000022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3.</w:t>
      </w:r>
      <w:r>
        <w:rPr>
          <w:sz w:val="23"/>
          <w:szCs w:val="23"/>
        </w:rPr>
        <w:t xml:space="preserve">Daha önce getirilen </w:t>
      </w:r>
      <w:r>
        <w:rPr>
          <w:b/>
          <w:sz w:val="23"/>
          <w:szCs w:val="23"/>
        </w:rPr>
        <w:t xml:space="preserve">alkollü ürün </w:t>
      </w:r>
      <w:r>
        <w:rPr>
          <w:sz w:val="23"/>
          <w:szCs w:val="23"/>
        </w:rPr>
        <w:t xml:space="preserve">satış kısıtlamasının yanı sıra marketlerde (zincir ve süper marketler dahil) </w:t>
      </w:r>
      <w:r>
        <w:rPr>
          <w:b/>
          <w:sz w:val="23"/>
          <w:szCs w:val="23"/>
        </w:rPr>
        <w:t>elektronik eşya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oyuncak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kırtasiye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giyim </w:t>
      </w:r>
      <w:r>
        <w:rPr>
          <w:sz w:val="23"/>
          <w:szCs w:val="23"/>
        </w:rPr>
        <w:t xml:space="preserve">v e </w:t>
      </w:r>
      <w:r>
        <w:rPr>
          <w:b/>
          <w:sz w:val="23"/>
          <w:szCs w:val="23"/>
        </w:rPr>
        <w:t>aksesuar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ev tekstili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oto aksesuar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bahçe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malzemeleri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hırdavat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züccaciye </w:t>
      </w:r>
      <w:r>
        <w:rPr>
          <w:sz w:val="23"/>
          <w:szCs w:val="23"/>
        </w:rPr>
        <w:t xml:space="preserve">vb. ürünlerin </w:t>
      </w:r>
      <w:r>
        <w:rPr>
          <w:b/>
          <w:sz w:val="23"/>
          <w:szCs w:val="23"/>
          <w:u w:val="single"/>
        </w:rPr>
        <w:t>satışına izin verilmemesi</w:t>
      </w:r>
      <w:r>
        <w:rPr>
          <w:sz w:val="23"/>
          <w:szCs w:val="23"/>
          <w:u w:val="single"/>
        </w:rPr>
        <w:t>,</w:t>
      </w:r>
    </w:p>
    <w:p w14:paraId="00000023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0000024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Gerektiği değerlendirilmektedir.</w:t>
      </w:r>
    </w:p>
    <w:p w14:paraId="00000025" w14:textId="77777777" w:rsidR="00B11A07" w:rsidRDefault="00B11A07">
      <w:pPr>
        <w:jc w:val="both"/>
        <w:rPr>
          <w:sz w:val="23"/>
          <w:szCs w:val="23"/>
        </w:rPr>
      </w:pPr>
    </w:p>
    <w:p w14:paraId="00000026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B-PAZARYERLERİ İLE İLGİLİ OLARAK;</w:t>
      </w:r>
    </w:p>
    <w:p w14:paraId="00000027" w14:textId="77777777" w:rsidR="00B11A07" w:rsidRDefault="00B11A07">
      <w:pPr>
        <w:jc w:val="both"/>
        <w:rPr>
          <w:sz w:val="23"/>
          <w:szCs w:val="23"/>
        </w:rPr>
      </w:pPr>
    </w:p>
    <w:p w14:paraId="00000028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İçişleri Bakanlığı İller idaresi Genel Müdürlüğünün 27.04.2021 tarih ve 7576 sayılı Genelgeleri ile; sokağa çıkma kısıtlaması sırasında sayma usulü ile</w:t>
      </w:r>
      <w:r>
        <w:rPr>
          <w:sz w:val="23"/>
          <w:szCs w:val="23"/>
        </w:rPr>
        <w:t xml:space="preserve"> belirtilen temel gıda, ilaç ve temizlik ürünlerinin satıldığı yerler (bakkal, market, kasap, manav, kuruyemişçi, tatlıcı, fırın ve yeme-içme yerleri) ile üretim, imalat, </w:t>
      </w:r>
    </w:p>
    <w:p w14:paraId="00000029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2A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2B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No</w:t>
      </w:r>
      <w:r>
        <w:rPr>
          <w:b/>
          <w:sz w:val="23"/>
          <w:szCs w:val="23"/>
        </w:rPr>
        <w:tab/>
        <w:t>: 2021/ 21</w:t>
      </w:r>
    </w:p>
    <w:p w14:paraId="0000002C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Tarihi</w:t>
      </w:r>
      <w:r>
        <w:rPr>
          <w:b/>
          <w:sz w:val="23"/>
          <w:szCs w:val="23"/>
        </w:rPr>
        <w:tab/>
        <w:t>: 05.05.2021</w:t>
      </w:r>
    </w:p>
    <w:p w14:paraId="0000002D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E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tedarik ve lojistik zincirlerinin </w:t>
      </w:r>
      <w:r>
        <w:rPr>
          <w:sz w:val="23"/>
          <w:szCs w:val="23"/>
        </w:rPr>
        <w:t>aksamaması amacıyla muafiyet kapsamında bulunan işyerleri dışındaki tüm ticari işletme, işyeri ve/veya ofislerin kapalı olacağı düzenlenmiştir.</w:t>
      </w:r>
    </w:p>
    <w:p w14:paraId="0000002F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Gelinen aşamada, mevsimsel etkiler nedeniyle </w:t>
      </w:r>
      <w:r>
        <w:rPr>
          <w:b/>
          <w:sz w:val="23"/>
          <w:szCs w:val="23"/>
        </w:rPr>
        <w:t>ürün arzında yaşanan artış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ürünlerin saklama </w:t>
      </w:r>
      <w:r>
        <w:rPr>
          <w:sz w:val="23"/>
          <w:szCs w:val="23"/>
        </w:rPr>
        <w:t xml:space="preserve">zorluğu ve </w:t>
      </w:r>
      <w:r>
        <w:rPr>
          <w:b/>
          <w:sz w:val="23"/>
          <w:szCs w:val="23"/>
        </w:rPr>
        <w:t>raf ömür</w:t>
      </w:r>
      <w:r>
        <w:rPr>
          <w:b/>
          <w:sz w:val="23"/>
          <w:szCs w:val="23"/>
        </w:rPr>
        <w:t xml:space="preserve">lerindeki kısalık </w:t>
      </w:r>
      <w:r>
        <w:rPr>
          <w:sz w:val="23"/>
          <w:szCs w:val="23"/>
        </w:rPr>
        <w:t>nedeniyle çiftçimiz tarafından üretilen tarımsal ürünlerin (yaş sebzemeyve)</w:t>
      </w:r>
      <w:r>
        <w:rPr>
          <w:b/>
          <w:sz w:val="23"/>
          <w:szCs w:val="23"/>
        </w:rPr>
        <w:t xml:space="preserve"> zayi olabileceği </w:t>
      </w:r>
      <w:r>
        <w:rPr>
          <w:sz w:val="23"/>
          <w:szCs w:val="23"/>
        </w:rPr>
        <w:t>yönünde tespitler bulunmaktadır.</w:t>
      </w:r>
    </w:p>
    <w:p w14:paraId="00000030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0000031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İçişleri Bakanlığı İller idaresi Genel Müdürlüğünün 04.05.2021 tarih ve 7923 sayılı Genelgeleri  gereği, il</w:t>
      </w:r>
      <w:r>
        <w:rPr>
          <w:sz w:val="23"/>
          <w:szCs w:val="23"/>
        </w:rPr>
        <w:t>gili Bakanlıklar, kamu kurum ve kuruluşları, meslek odaları ve sektör temsilcileri ile yapılan görüşmeler sonucunda;</w:t>
      </w:r>
    </w:p>
    <w:p w14:paraId="00000032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1. </w:t>
      </w:r>
      <w:r>
        <w:rPr>
          <w:sz w:val="23"/>
          <w:szCs w:val="23"/>
        </w:rPr>
        <w:t xml:space="preserve">Tam kapanma dönemi içerisinde </w:t>
      </w:r>
      <w:r>
        <w:rPr>
          <w:b/>
          <w:sz w:val="23"/>
          <w:szCs w:val="23"/>
        </w:rPr>
        <w:t xml:space="preserve">8 </w:t>
      </w:r>
      <w:r>
        <w:rPr>
          <w:sz w:val="23"/>
          <w:szCs w:val="23"/>
        </w:rPr>
        <w:t xml:space="preserve">ve </w:t>
      </w:r>
      <w:r>
        <w:rPr>
          <w:b/>
          <w:sz w:val="23"/>
          <w:szCs w:val="23"/>
        </w:rPr>
        <w:t xml:space="preserve">15 Mayıs 2021 </w:t>
      </w:r>
      <w:r>
        <w:rPr>
          <w:sz w:val="23"/>
          <w:szCs w:val="23"/>
        </w:rPr>
        <w:t xml:space="preserve">tarihlerine denk gelen </w:t>
      </w:r>
      <w:r>
        <w:rPr>
          <w:b/>
          <w:sz w:val="23"/>
          <w:szCs w:val="23"/>
        </w:rPr>
        <w:t xml:space="preserve">Cumartesi </w:t>
      </w:r>
      <w:r>
        <w:rPr>
          <w:sz w:val="23"/>
          <w:szCs w:val="23"/>
        </w:rPr>
        <w:t xml:space="preserve">günleri </w:t>
      </w:r>
      <w:r>
        <w:rPr>
          <w:b/>
          <w:sz w:val="23"/>
          <w:szCs w:val="23"/>
        </w:rPr>
        <w:t xml:space="preserve">10.00-17.00 </w:t>
      </w:r>
      <w:r>
        <w:rPr>
          <w:sz w:val="23"/>
          <w:szCs w:val="23"/>
        </w:rPr>
        <w:t xml:space="preserve">saatleri arasında </w:t>
      </w:r>
      <w:r>
        <w:rPr>
          <w:b/>
          <w:sz w:val="23"/>
          <w:szCs w:val="23"/>
        </w:rPr>
        <w:t>sadece yaş se</w:t>
      </w:r>
      <w:r>
        <w:rPr>
          <w:b/>
          <w:sz w:val="23"/>
          <w:szCs w:val="23"/>
        </w:rPr>
        <w:t xml:space="preserve">bze/meyve </w:t>
      </w:r>
      <w:r>
        <w:rPr>
          <w:sz w:val="23"/>
          <w:szCs w:val="23"/>
        </w:rPr>
        <w:t xml:space="preserve">ile </w:t>
      </w:r>
      <w:r>
        <w:rPr>
          <w:b/>
          <w:sz w:val="23"/>
          <w:szCs w:val="23"/>
        </w:rPr>
        <w:t xml:space="preserve">fide satışı </w:t>
      </w:r>
      <w:r>
        <w:rPr>
          <w:sz w:val="23"/>
          <w:szCs w:val="23"/>
        </w:rPr>
        <w:t>yapan pazaryerlerinin açık olabilmesi ve vatandaşlarımızın yaş sebze/meyve ve fide ihtiyaçlarını temin amacıyla ikametlerine en yakın pazaryerine gidip gelebilmelerine izin verilmesi,</w:t>
      </w:r>
    </w:p>
    <w:p w14:paraId="00000033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2. </w:t>
      </w:r>
      <w:r>
        <w:rPr>
          <w:sz w:val="23"/>
          <w:szCs w:val="23"/>
        </w:rPr>
        <w:t>Cumartesi günleri 10.00-17.00saatleri ara</w:t>
      </w:r>
      <w:r>
        <w:rPr>
          <w:sz w:val="23"/>
          <w:szCs w:val="23"/>
        </w:rPr>
        <w:t xml:space="preserve">sında kurulacak pazarlarda sadece </w:t>
      </w:r>
      <w:r>
        <w:rPr>
          <w:b/>
          <w:sz w:val="23"/>
          <w:szCs w:val="23"/>
        </w:rPr>
        <w:t xml:space="preserve">yaş sebze/meyve </w:t>
      </w:r>
      <w:r>
        <w:rPr>
          <w:sz w:val="23"/>
          <w:szCs w:val="23"/>
        </w:rPr>
        <w:t xml:space="preserve">ile </w:t>
      </w:r>
      <w:r>
        <w:rPr>
          <w:b/>
          <w:sz w:val="23"/>
          <w:szCs w:val="23"/>
        </w:rPr>
        <w:t>fide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satılabilmesi </w:t>
      </w:r>
      <w:r>
        <w:rPr>
          <w:sz w:val="23"/>
          <w:szCs w:val="23"/>
        </w:rPr>
        <w:t xml:space="preserve">(özellikle köylülerimizin ürünleri olmak üzere), </w:t>
      </w:r>
      <w:r>
        <w:rPr>
          <w:b/>
          <w:sz w:val="23"/>
          <w:szCs w:val="23"/>
        </w:rPr>
        <w:t>temizlik ürünleri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giyim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züccaciye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oyuncak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süs eşyası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çanta </w:t>
      </w:r>
      <w:r>
        <w:rPr>
          <w:sz w:val="23"/>
          <w:szCs w:val="23"/>
        </w:rPr>
        <w:t xml:space="preserve">vb. ürünlerin </w:t>
      </w:r>
      <w:r>
        <w:rPr>
          <w:b/>
          <w:sz w:val="23"/>
          <w:szCs w:val="23"/>
        </w:rPr>
        <w:t>satışına izin verilmemesi</w:t>
      </w:r>
      <w:r>
        <w:rPr>
          <w:sz w:val="23"/>
          <w:szCs w:val="23"/>
        </w:rPr>
        <w:t>,</w:t>
      </w:r>
    </w:p>
    <w:p w14:paraId="00000034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3.</w:t>
      </w:r>
      <w:r>
        <w:rPr>
          <w:sz w:val="23"/>
          <w:szCs w:val="23"/>
        </w:rPr>
        <w:t xml:space="preserve">Pazaryerlerinde </w:t>
      </w:r>
      <w:r>
        <w:rPr>
          <w:b/>
          <w:sz w:val="23"/>
          <w:szCs w:val="23"/>
        </w:rPr>
        <w:t>oluşabile</w:t>
      </w:r>
      <w:r>
        <w:rPr>
          <w:b/>
          <w:sz w:val="23"/>
          <w:szCs w:val="23"/>
        </w:rPr>
        <w:t xml:space="preserve">cek yoğunluk </w:t>
      </w:r>
      <w:r>
        <w:rPr>
          <w:sz w:val="23"/>
          <w:szCs w:val="23"/>
        </w:rPr>
        <w:t xml:space="preserve">göz önünde tutularak Kaymakamlığımızın koordinasyonunda mahalli idareler tarafından gerekli tedbirlerin alınması, bu amaçla mevcut pazaryerlerinin </w:t>
      </w:r>
      <w:r>
        <w:rPr>
          <w:b/>
          <w:sz w:val="23"/>
          <w:szCs w:val="23"/>
        </w:rPr>
        <w:t xml:space="preserve">genişletilmesi </w:t>
      </w:r>
      <w:r>
        <w:rPr>
          <w:sz w:val="23"/>
          <w:szCs w:val="23"/>
        </w:rPr>
        <w:t xml:space="preserve">ve/veya </w:t>
      </w:r>
      <w:r>
        <w:rPr>
          <w:b/>
          <w:sz w:val="23"/>
          <w:szCs w:val="23"/>
        </w:rPr>
        <w:t xml:space="preserve">ilave pazar </w:t>
      </w:r>
      <w:r>
        <w:rPr>
          <w:sz w:val="23"/>
          <w:szCs w:val="23"/>
        </w:rPr>
        <w:t>alanlarının oluşturulması,</w:t>
      </w:r>
    </w:p>
    <w:p w14:paraId="00000035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4. </w:t>
      </w:r>
      <w:r>
        <w:rPr>
          <w:sz w:val="23"/>
          <w:szCs w:val="23"/>
        </w:rPr>
        <w:t xml:space="preserve">Pazaryerlerine kontrollü giriş/çıkışları sağlamak için belirlenen noktalar haricinde diğer tüm alanların demir bariyer ve benzeri araç-gereç ile kapatılarak </w:t>
      </w:r>
      <w:r>
        <w:rPr>
          <w:b/>
          <w:sz w:val="23"/>
          <w:szCs w:val="23"/>
        </w:rPr>
        <w:t>kontrolsüz giriş/çıkışların engellenmesi</w:t>
      </w:r>
      <w:r>
        <w:rPr>
          <w:sz w:val="23"/>
          <w:szCs w:val="23"/>
        </w:rPr>
        <w:t>,</w:t>
      </w:r>
    </w:p>
    <w:p w14:paraId="00000036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5. </w:t>
      </w:r>
      <w:r>
        <w:rPr>
          <w:sz w:val="23"/>
          <w:szCs w:val="23"/>
        </w:rPr>
        <w:t>Pazaryerlerinde, Sağlık Bakanlığı Salgın Yönetimi ve</w:t>
      </w:r>
      <w:r>
        <w:rPr>
          <w:sz w:val="23"/>
          <w:szCs w:val="23"/>
        </w:rPr>
        <w:t xml:space="preserve"> Çalışma Rehberinde belirtildiği üzere sergi ve</w:t>
      </w:r>
    </w:p>
    <w:p w14:paraId="00000037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tezgahlar arasında </w:t>
      </w:r>
      <w:r>
        <w:rPr>
          <w:b/>
          <w:sz w:val="23"/>
          <w:szCs w:val="23"/>
        </w:rPr>
        <w:t xml:space="preserve">en az 3 metre </w:t>
      </w:r>
      <w:r>
        <w:rPr>
          <w:sz w:val="23"/>
          <w:szCs w:val="23"/>
        </w:rPr>
        <w:t>olacak şekilde mesafe bırakılması,</w:t>
      </w:r>
    </w:p>
    <w:p w14:paraId="00000038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6. </w:t>
      </w:r>
      <w:r>
        <w:rPr>
          <w:sz w:val="23"/>
          <w:szCs w:val="23"/>
        </w:rPr>
        <w:t xml:space="preserve">Her bir pazaryerinde gerekli </w:t>
      </w:r>
      <w:r>
        <w:rPr>
          <w:b/>
          <w:sz w:val="23"/>
          <w:szCs w:val="23"/>
        </w:rPr>
        <w:t xml:space="preserve">kontrolleri </w:t>
      </w:r>
      <w:r>
        <w:rPr>
          <w:sz w:val="23"/>
          <w:szCs w:val="23"/>
        </w:rPr>
        <w:t xml:space="preserve">yapmak için başta </w:t>
      </w:r>
      <w:r>
        <w:rPr>
          <w:b/>
          <w:sz w:val="23"/>
          <w:szCs w:val="23"/>
        </w:rPr>
        <w:t xml:space="preserve">zabıta </w:t>
      </w:r>
      <w:r>
        <w:rPr>
          <w:sz w:val="23"/>
          <w:szCs w:val="23"/>
        </w:rPr>
        <w:t xml:space="preserve">olmak üzere yeterli sayıda </w:t>
      </w:r>
      <w:r>
        <w:rPr>
          <w:b/>
          <w:sz w:val="23"/>
          <w:szCs w:val="23"/>
        </w:rPr>
        <w:t>personel görevlendirilmesi</w:t>
      </w:r>
      <w:r>
        <w:rPr>
          <w:sz w:val="23"/>
          <w:szCs w:val="23"/>
        </w:rPr>
        <w:t>, görevlendirilen personel tarafından pazaryerlerinin içerisinde yoğunluk oluşmaması için gerekli tedbirlerin alınması, bu kapsamda içerdeki yoğunluk azaltılana kadar yeni müşteri girişine geçici olarak izin verilmemesi,</w:t>
      </w:r>
    </w:p>
    <w:p w14:paraId="00000039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7. </w:t>
      </w:r>
      <w:r>
        <w:rPr>
          <w:sz w:val="23"/>
          <w:szCs w:val="23"/>
        </w:rPr>
        <w:t>Pazaryerlerinde ambalajsız sat</w:t>
      </w:r>
      <w:r>
        <w:rPr>
          <w:sz w:val="23"/>
          <w:szCs w:val="23"/>
        </w:rPr>
        <w:t>ılan yaş sebze ve meyvelerin tüketicilerce temas edilmeden, doğrudan</w:t>
      </w:r>
    </w:p>
    <w:p w14:paraId="0000003A" w14:textId="77777777" w:rsidR="00B11A07" w:rsidRDefault="00126B82">
      <w:pPr>
        <w:jc w:val="both"/>
        <w:rPr>
          <w:sz w:val="23"/>
          <w:szCs w:val="23"/>
        </w:rPr>
      </w:pPr>
      <w:r>
        <w:rPr>
          <w:sz w:val="23"/>
          <w:szCs w:val="23"/>
        </w:rPr>
        <w:t>pazarcı esnafı tarafından hijyen koşullarına dikkat edilerek poşetlenmesi/satışının yapılması,</w:t>
      </w:r>
    </w:p>
    <w:p w14:paraId="0000003B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8.</w:t>
      </w:r>
      <w:r>
        <w:rPr>
          <w:sz w:val="23"/>
          <w:szCs w:val="23"/>
        </w:rPr>
        <w:t>İlgili mahalli idare birimlerince pazaryerlerinde çöp toplama, hijyen ve dezenfeksiyon h</w:t>
      </w:r>
      <w:r>
        <w:rPr>
          <w:sz w:val="23"/>
          <w:szCs w:val="23"/>
        </w:rPr>
        <w:t>ususunda gerekli tedbirlerin alınması,</w:t>
      </w:r>
    </w:p>
    <w:p w14:paraId="0000003C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9. </w:t>
      </w:r>
      <w:r>
        <w:rPr>
          <w:sz w:val="23"/>
          <w:szCs w:val="23"/>
        </w:rPr>
        <w:t>Pazaryerlerinde satış yapacak pazarcıların, ilgili meslek odası tarafından düzenlenen “</w:t>
      </w:r>
      <w:r>
        <w:rPr>
          <w:b/>
          <w:sz w:val="23"/>
          <w:szCs w:val="23"/>
        </w:rPr>
        <w:t>mesleki faaliyet belgesi</w:t>
      </w:r>
      <w:r>
        <w:rPr>
          <w:sz w:val="23"/>
          <w:szCs w:val="23"/>
        </w:rPr>
        <w:t>” ile “</w:t>
      </w:r>
      <w:r>
        <w:rPr>
          <w:b/>
          <w:sz w:val="23"/>
          <w:szCs w:val="23"/>
        </w:rPr>
        <w:t>ticari araç görevlendirme belgesini</w:t>
      </w:r>
      <w:r>
        <w:rPr>
          <w:sz w:val="23"/>
          <w:szCs w:val="23"/>
        </w:rPr>
        <w:t>” ibraz etmek ve güzergahla sınırlı kalmak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kaydıyla Cumarte</w:t>
      </w:r>
      <w:r>
        <w:rPr>
          <w:sz w:val="23"/>
          <w:szCs w:val="23"/>
        </w:rPr>
        <w:t>si günleri sokağa çıkma kısıtlamasından muaf olması,</w:t>
      </w:r>
    </w:p>
    <w:p w14:paraId="0000003D" w14:textId="77777777" w:rsidR="00B11A07" w:rsidRDefault="00126B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 </w:t>
      </w:r>
      <w:r>
        <w:rPr>
          <w:sz w:val="23"/>
          <w:szCs w:val="23"/>
        </w:rPr>
        <w:t>Gerektiği değerlendirilmektedir.</w:t>
      </w:r>
    </w:p>
    <w:p w14:paraId="0000003E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3F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-</w:t>
      </w:r>
      <w:r>
        <w:rPr>
          <w:sz w:val="23"/>
          <w:szCs w:val="23"/>
        </w:rPr>
        <w:t xml:space="preserve"> Çay Kaymakamlığı Yazı İşleri Müdürlüğünün sorumluluğunda; ilgili hıfzıssıhha kararının sosyal medyada, Çay Kaymakamlığı İnternet Sitesi ve Kaymakamlık askısında ila</w:t>
      </w:r>
      <w:r>
        <w:rPr>
          <w:sz w:val="23"/>
          <w:szCs w:val="23"/>
        </w:rPr>
        <w:t>nı yapılarak tebliğinin sağlanmasına,</w:t>
      </w:r>
    </w:p>
    <w:p w14:paraId="00000040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41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-</w:t>
      </w:r>
      <w:r>
        <w:rPr>
          <w:sz w:val="23"/>
          <w:szCs w:val="23"/>
        </w:rPr>
        <w:t>Uygulamanın yukarıda belirtilen esaslar çerçevesinde yürütülmesi ve herhangi bir aksamaya meydan verilmemesine;</w:t>
      </w:r>
    </w:p>
    <w:p w14:paraId="00000042" w14:textId="77777777" w:rsidR="00B11A07" w:rsidRDefault="00B11A07">
      <w:pPr>
        <w:jc w:val="both"/>
        <w:rPr>
          <w:sz w:val="23"/>
          <w:szCs w:val="23"/>
        </w:rPr>
      </w:pPr>
    </w:p>
    <w:p w14:paraId="00000043" w14:textId="77777777" w:rsidR="00B11A07" w:rsidRDefault="00126B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İlçe Hıfzıssıhha Kurulunun yukarıda aldığı kararlara uyulmaması halinde ve her seferde olmak üzere;</w:t>
      </w:r>
    </w:p>
    <w:p w14:paraId="00000044" w14:textId="77777777" w:rsidR="00B11A07" w:rsidRDefault="00B11A07">
      <w:pPr>
        <w:ind w:firstLine="708"/>
        <w:jc w:val="both"/>
        <w:rPr>
          <w:sz w:val="23"/>
          <w:szCs w:val="23"/>
        </w:rPr>
      </w:pPr>
    </w:p>
    <w:p w14:paraId="00000045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ı</w:t>
      </w:r>
      <w:r>
        <w:rPr>
          <w:sz w:val="23"/>
          <w:szCs w:val="23"/>
        </w:rPr>
        <w:t>- İçişleri Bakanlığı İller İdaresi Genel Müdürlüğünün ilgili Genelgeleri gereği Covid-19 salgını ile mücadele kapsamında; 1593 sayılı Umumi Hıfzıssıhha Kanunun 27, 72 ve diğer ilgili maddeleri gereği, bu Hıfzıssıhha Kararlarında belirtilen tedbirlere, kura</w:t>
      </w:r>
      <w:r>
        <w:rPr>
          <w:sz w:val="23"/>
          <w:szCs w:val="23"/>
        </w:rPr>
        <w:t>llara veya zorunluluklara riayet etmeyenlere kanunun 282. maddesindeki idari cezaların uygulanmasına,</w:t>
      </w:r>
    </w:p>
    <w:p w14:paraId="00000046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ıı-Türk Ceza Kanunu’ nun ‘Bulaşıcı Hastalıklara İlişkin Tedbirlere Aykırı Davranma’ başlıklı TCK 195. maddesi gereğince işlem yapılmasına, </w:t>
      </w:r>
    </w:p>
    <w:p w14:paraId="00000047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Hükümleri gere</w:t>
      </w:r>
      <w:r>
        <w:rPr>
          <w:sz w:val="23"/>
          <w:szCs w:val="23"/>
        </w:rPr>
        <w:t>ğince sorumlular hakkında ADLİ ve İDARİ İŞLEMLER’in derhal uygulanmasına, Oy birliği ile karar verilmiştir.</w:t>
      </w:r>
    </w:p>
    <w:p w14:paraId="00000048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49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4A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4B" w14:textId="77777777" w:rsidR="00B11A07" w:rsidRDefault="00B11A07">
      <w:pPr>
        <w:ind w:firstLine="567"/>
        <w:jc w:val="both"/>
        <w:rPr>
          <w:sz w:val="23"/>
          <w:szCs w:val="23"/>
        </w:rPr>
      </w:pPr>
    </w:p>
    <w:p w14:paraId="0000004C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No</w:t>
      </w:r>
      <w:r>
        <w:rPr>
          <w:b/>
          <w:sz w:val="23"/>
          <w:szCs w:val="23"/>
        </w:rPr>
        <w:tab/>
        <w:t>: 2021/ 21</w:t>
      </w:r>
    </w:p>
    <w:p w14:paraId="0000004D" w14:textId="77777777" w:rsidR="00B11A07" w:rsidRDefault="00126B82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Karar Tarihi</w:t>
      </w:r>
      <w:r>
        <w:rPr>
          <w:b/>
          <w:sz w:val="23"/>
          <w:szCs w:val="23"/>
        </w:rPr>
        <w:tab/>
        <w:t>: 05.05.2021</w:t>
      </w:r>
    </w:p>
    <w:p w14:paraId="0000004E" w14:textId="77777777" w:rsidR="00B11A07" w:rsidRDefault="00B11A07">
      <w:pPr>
        <w:jc w:val="both"/>
        <w:rPr>
          <w:sz w:val="23"/>
          <w:szCs w:val="23"/>
        </w:rPr>
      </w:pPr>
    </w:p>
    <w:p w14:paraId="0000004F" w14:textId="77777777" w:rsidR="00B11A07" w:rsidRDefault="00B11A07">
      <w:pPr>
        <w:ind w:firstLine="567"/>
        <w:jc w:val="center"/>
      </w:pPr>
    </w:p>
    <w:p w14:paraId="00000050" w14:textId="77777777" w:rsidR="00B11A07" w:rsidRDefault="00B11A07">
      <w:pPr>
        <w:ind w:firstLine="567"/>
        <w:jc w:val="center"/>
      </w:pPr>
    </w:p>
    <w:p w14:paraId="00000051" w14:textId="77777777" w:rsidR="00B11A07" w:rsidRDefault="00B11A07">
      <w:pPr>
        <w:ind w:firstLine="567"/>
        <w:jc w:val="center"/>
      </w:pPr>
    </w:p>
    <w:p w14:paraId="00000052" w14:textId="77777777" w:rsidR="00B11A07" w:rsidRDefault="00B11A07">
      <w:pPr>
        <w:ind w:firstLine="567"/>
        <w:jc w:val="center"/>
      </w:pPr>
    </w:p>
    <w:p w14:paraId="00000053" w14:textId="77777777" w:rsidR="00B11A07" w:rsidRDefault="00126B82">
      <w:pPr>
        <w:ind w:firstLine="567"/>
        <w:jc w:val="center"/>
      </w:pPr>
      <w:r>
        <w:rPr>
          <w:b/>
        </w:rPr>
        <w:t>BAŞKAN</w:t>
      </w:r>
    </w:p>
    <w:p w14:paraId="00000054" w14:textId="77777777" w:rsidR="00B11A07" w:rsidRDefault="00B11A07">
      <w:pPr>
        <w:ind w:firstLine="567"/>
        <w:jc w:val="center"/>
      </w:pPr>
    </w:p>
    <w:p w14:paraId="00000055" w14:textId="77777777" w:rsidR="00B11A07" w:rsidRDefault="00126B82">
      <w:pPr>
        <w:ind w:firstLine="567"/>
        <w:jc w:val="center"/>
      </w:pPr>
      <w:r>
        <w:t>Mehmet DURGUT</w:t>
      </w:r>
    </w:p>
    <w:p w14:paraId="00000056" w14:textId="77777777" w:rsidR="00B11A07" w:rsidRDefault="00126B82">
      <w:pPr>
        <w:ind w:firstLine="567"/>
        <w:jc w:val="center"/>
      </w:pPr>
      <w:r>
        <w:t>Kaymakam</w:t>
      </w:r>
    </w:p>
    <w:p w14:paraId="00000057" w14:textId="77777777" w:rsidR="00B11A07" w:rsidRDefault="00B11A07">
      <w:pPr>
        <w:ind w:firstLine="567"/>
        <w:jc w:val="center"/>
      </w:pPr>
    </w:p>
    <w:p w14:paraId="00000058" w14:textId="77777777" w:rsidR="00B11A07" w:rsidRDefault="00B11A07">
      <w:pPr>
        <w:ind w:firstLine="567"/>
        <w:jc w:val="both"/>
      </w:pPr>
    </w:p>
    <w:p w14:paraId="00000059" w14:textId="77777777" w:rsidR="00B11A07" w:rsidRDefault="00B11A07">
      <w:pPr>
        <w:ind w:firstLine="567"/>
        <w:jc w:val="both"/>
      </w:pPr>
    </w:p>
    <w:p w14:paraId="0000005A" w14:textId="77777777" w:rsidR="00B11A07" w:rsidRDefault="00B11A07">
      <w:pPr>
        <w:ind w:firstLine="567"/>
        <w:jc w:val="both"/>
      </w:pPr>
    </w:p>
    <w:p w14:paraId="0000005B" w14:textId="77777777" w:rsidR="00B11A07" w:rsidRDefault="00B11A07">
      <w:pPr>
        <w:ind w:firstLine="567"/>
        <w:jc w:val="both"/>
      </w:pPr>
    </w:p>
    <w:p w14:paraId="0000005C" w14:textId="77777777" w:rsidR="00B11A07" w:rsidRDefault="00126B82">
      <w:pPr>
        <w:tabs>
          <w:tab w:val="left" w:pos="2755"/>
        </w:tabs>
        <w:ind w:firstLine="567"/>
        <w:jc w:val="both"/>
      </w:pPr>
      <w:r>
        <w:t xml:space="preserve">               </w:t>
      </w:r>
      <w:r>
        <w:rPr>
          <w:b/>
        </w:rPr>
        <w:t>ÜYE</w:t>
      </w:r>
      <w:r>
        <w:t xml:space="preserve">                                                </w:t>
      </w:r>
      <w:r>
        <w:rPr>
          <w:b/>
        </w:rPr>
        <w:t>ÜYE                                             ÜYE</w:t>
      </w:r>
    </w:p>
    <w:p w14:paraId="0000005D" w14:textId="77777777" w:rsidR="00B11A07" w:rsidRDefault="00126B82">
      <w:pPr>
        <w:ind w:firstLine="567"/>
        <w:jc w:val="center"/>
      </w:pPr>
      <w:r>
        <w:rPr>
          <w:b/>
        </w:rPr>
        <w:t xml:space="preserve"> </w:t>
      </w:r>
    </w:p>
    <w:p w14:paraId="0000005E" w14:textId="77777777" w:rsidR="00B11A07" w:rsidRDefault="00126B82">
      <w:pPr>
        <w:ind w:left="972"/>
      </w:pPr>
      <w:r>
        <w:t xml:space="preserve">  Hüseyin ATLI                                 Berati AKMAN                           Mehmet Akif TÜRK          Belediye Başkanı                   İlçe Ta</w:t>
      </w:r>
      <w:r>
        <w:t xml:space="preserve">rım ve Orman Müdürü             İlçe Milli Eğitim Müdürü                    </w:t>
      </w:r>
    </w:p>
    <w:p w14:paraId="0000005F" w14:textId="77777777" w:rsidR="00B11A07" w:rsidRDefault="00B11A07">
      <w:pPr>
        <w:ind w:firstLine="567"/>
      </w:pPr>
    </w:p>
    <w:p w14:paraId="00000060" w14:textId="77777777" w:rsidR="00B11A07" w:rsidRDefault="00126B82">
      <w:pPr>
        <w:ind w:firstLine="567"/>
      </w:pPr>
      <w:r>
        <w:t xml:space="preserve">                             </w:t>
      </w:r>
      <w:r>
        <w:tab/>
      </w:r>
    </w:p>
    <w:p w14:paraId="00000061" w14:textId="77777777" w:rsidR="00B11A07" w:rsidRDefault="00B11A07">
      <w:pPr>
        <w:ind w:firstLine="567"/>
      </w:pPr>
    </w:p>
    <w:p w14:paraId="00000062" w14:textId="77777777" w:rsidR="00B11A07" w:rsidRDefault="00B11A07">
      <w:pPr>
        <w:ind w:firstLine="567"/>
      </w:pPr>
    </w:p>
    <w:p w14:paraId="00000063" w14:textId="77777777" w:rsidR="00B11A07" w:rsidRDefault="00126B82">
      <w:pPr>
        <w:ind w:firstLine="567"/>
      </w:pPr>
      <w:r>
        <w:tab/>
      </w:r>
      <w:r>
        <w:tab/>
      </w:r>
      <w:r>
        <w:tab/>
      </w:r>
      <w:r>
        <w:tab/>
        <w:t xml:space="preserve">    </w:t>
      </w:r>
    </w:p>
    <w:p w14:paraId="00000064" w14:textId="77777777" w:rsidR="00B11A07" w:rsidRDefault="00126B82">
      <w:pPr>
        <w:ind w:firstLine="567"/>
      </w:pPr>
      <w:r>
        <w:tab/>
        <w:t xml:space="preserve">                                          </w:t>
      </w:r>
      <w:r>
        <w:rPr>
          <w:b/>
        </w:rPr>
        <w:t>ÜYE</w:t>
      </w:r>
      <w:r>
        <w:rPr>
          <w:b/>
        </w:rPr>
        <w:tab/>
      </w:r>
      <w:r>
        <w:rPr>
          <w:b/>
        </w:rPr>
        <w:tab/>
        <w:t xml:space="preserve">                                      ÜYE</w:t>
      </w:r>
    </w:p>
    <w:p w14:paraId="00000065" w14:textId="77777777" w:rsidR="00B11A07" w:rsidRDefault="00126B82">
      <w:pPr>
        <w:ind w:firstLine="567"/>
        <w:jc w:val="center"/>
      </w:pPr>
      <w:r>
        <w:rPr>
          <w:b/>
        </w:rPr>
        <w:t xml:space="preserve">     </w:t>
      </w:r>
    </w:p>
    <w:p w14:paraId="00000066" w14:textId="77777777" w:rsidR="00B11A07" w:rsidRDefault="00126B82">
      <w:r>
        <w:t xml:space="preserve">                                        Uzm. Dr. Murat SUMAN                               Erdem GÖRGÜLÜ</w:t>
      </w:r>
    </w:p>
    <w:p w14:paraId="00000067" w14:textId="77777777" w:rsidR="00B11A07" w:rsidRDefault="00126B82">
      <w:pPr>
        <w:ind w:firstLine="567"/>
      </w:pPr>
      <w:r>
        <w:t xml:space="preserve">                        Çay Devlet Hastanesi Başhekimi </w:t>
      </w:r>
      <w:r>
        <w:tab/>
        <w:t xml:space="preserve">                     Serbest Eczacı</w:t>
      </w:r>
      <w:r>
        <w:tab/>
      </w:r>
      <w:r>
        <w:tab/>
      </w:r>
      <w:r>
        <w:tab/>
      </w:r>
      <w:r>
        <w:tab/>
      </w:r>
      <w:r>
        <w:tab/>
        <w:t xml:space="preserve">                    İlçe Sağlık Müdürü V.</w:t>
      </w:r>
      <w:r>
        <w:tab/>
      </w:r>
    </w:p>
    <w:sectPr w:rsidR="00B11A07">
      <w:footerReference w:type="default" r:id="rId6"/>
      <w:pgSz w:w="11906" w:h="16838"/>
      <w:pgMar w:top="142" w:right="851" w:bottom="0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A5C5" w14:textId="77777777" w:rsidR="00126B82" w:rsidRDefault="00126B82">
      <w:r>
        <w:separator/>
      </w:r>
    </w:p>
  </w:endnote>
  <w:endnote w:type="continuationSeparator" w:id="0">
    <w:p w14:paraId="56B1B7B6" w14:textId="77777777" w:rsidR="00126B82" w:rsidRDefault="0012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395E8684" w:rsidR="00B11A07" w:rsidRDefault="00126B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Sayfa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47292">
      <w:rPr>
        <w:b/>
        <w:color w:val="000000"/>
      </w:rPr>
      <w:fldChar w:fldCharType="separate"/>
    </w:r>
    <w:r w:rsidR="00047292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/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47292">
      <w:rPr>
        <w:b/>
        <w:color w:val="000000"/>
      </w:rPr>
      <w:fldChar w:fldCharType="separate"/>
    </w:r>
    <w:r w:rsidR="00047292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0000069" w14:textId="77777777" w:rsidR="00B11A07" w:rsidRDefault="00B11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696C" w14:textId="77777777" w:rsidR="00126B82" w:rsidRDefault="00126B82">
      <w:r>
        <w:separator/>
      </w:r>
    </w:p>
  </w:footnote>
  <w:footnote w:type="continuationSeparator" w:id="0">
    <w:p w14:paraId="75A8ED81" w14:textId="77777777" w:rsidR="00126B82" w:rsidRDefault="0012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7"/>
    <w:rsid w:val="00047292"/>
    <w:rsid w:val="00126B82"/>
    <w:rsid w:val="00B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626E-8658-4B5F-8B10-522B7138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</cp:lastModifiedBy>
  <cp:revision>2</cp:revision>
  <dcterms:created xsi:type="dcterms:W3CDTF">2021-05-06T12:55:00Z</dcterms:created>
  <dcterms:modified xsi:type="dcterms:W3CDTF">2021-05-06T12:55:00Z</dcterms:modified>
</cp:coreProperties>
</file>